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456" w14:textId="77080AA6" w:rsidR="00050497" w:rsidRDefault="00050497" w:rsidP="00EF22E8">
      <w:pPr>
        <w:jc w:val="both"/>
        <w:rPr>
          <w:rFonts w:asciiTheme="majorHAnsi" w:hAnsiTheme="majorHAnsi" w:cstheme="majorHAnsi"/>
        </w:rPr>
      </w:pPr>
    </w:p>
    <w:p w14:paraId="20DE83B1" w14:textId="77777777" w:rsidR="00EF22E8" w:rsidRDefault="00EF22E8" w:rsidP="00EF22E8">
      <w:pPr>
        <w:jc w:val="both"/>
        <w:rPr>
          <w:rFonts w:asciiTheme="majorHAnsi" w:hAnsiTheme="majorHAnsi" w:cstheme="majorHAnsi"/>
        </w:rPr>
      </w:pPr>
    </w:p>
    <w:p w14:paraId="2253FA07" w14:textId="40314D92" w:rsidR="00EF22E8" w:rsidRDefault="007B0AFD" w:rsidP="00EF22E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Kutina, </w:t>
      </w:r>
      <w:r w:rsidR="00FE71DB">
        <w:rPr>
          <w:rFonts w:asciiTheme="majorHAnsi" w:hAnsiTheme="majorHAnsi" w:cstheme="majorHAnsi"/>
        </w:rPr>
        <w:t>1</w:t>
      </w:r>
      <w:r w:rsidR="00624BA2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  <w:r w:rsidR="00FE71DB">
        <w:rPr>
          <w:rFonts w:asciiTheme="majorHAnsi" w:hAnsiTheme="majorHAnsi" w:cstheme="majorHAnsi"/>
        </w:rPr>
        <w:t>ožujka</w:t>
      </w:r>
      <w:r>
        <w:rPr>
          <w:rFonts w:asciiTheme="majorHAnsi" w:hAnsiTheme="majorHAnsi" w:cstheme="majorHAnsi"/>
        </w:rPr>
        <w:t xml:space="preserve"> 202</w:t>
      </w:r>
      <w:r w:rsidR="00FE71DB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</w:p>
    <w:p w14:paraId="6BDD838A" w14:textId="77777777" w:rsidR="007B0AFD" w:rsidRDefault="007B0AFD" w:rsidP="007B0AFD">
      <w:pPr>
        <w:jc w:val="center"/>
        <w:rPr>
          <w:rFonts w:asciiTheme="majorHAnsi" w:hAnsiTheme="majorHAnsi" w:cstheme="majorHAnsi"/>
        </w:rPr>
      </w:pPr>
    </w:p>
    <w:p w14:paraId="6999B65B" w14:textId="77777777" w:rsidR="007B0AFD" w:rsidRDefault="007B0AFD" w:rsidP="007B0AFD">
      <w:pPr>
        <w:jc w:val="center"/>
        <w:rPr>
          <w:rFonts w:asciiTheme="majorHAnsi" w:hAnsiTheme="majorHAnsi" w:cstheme="majorHAnsi"/>
        </w:rPr>
      </w:pPr>
    </w:p>
    <w:p w14:paraId="00BA4324" w14:textId="2A6E1231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POZIV ZA DOSTAVU PONUDE</w:t>
      </w:r>
    </w:p>
    <w:p w14:paraId="5573699B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76003032" w14:textId="3B8A048E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PREDMET NABAVE: </w:t>
      </w:r>
    </w:p>
    <w:p w14:paraId="29722B7D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0B223A30" w14:textId="6D1F4D48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NAJAM OPREME – </w:t>
      </w:r>
      <w:r w:rsidR="00C824E2">
        <w:rPr>
          <w:rFonts w:asciiTheme="majorHAnsi" w:hAnsiTheme="majorHAnsi" w:cstheme="majorHAnsi"/>
          <w:b/>
          <w:bCs/>
        </w:rPr>
        <w:t xml:space="preserve">GLAZBENI I </w:t>
      </w:r>
      <w:r>
        <w:rPr>
          <w:rFonts w:asciiTheme="majorHAnsi" w:hAnsiTheme="majorHAnsi" w:cstheme="majorHAnsi"/>
          <w:b/>
          <w:bCs/>
        </w:rPr>
        <w:t>GLAZBENO – SCENSKI PROGRAM</w:t>
      </w:r>
      <w:r w:rsidR="00041372">
        <w:rPr>
          <w:rFonts w:asciiTheme="majorHAnsi" w:hAnsiTheme="majorHAnsi" w:cstheme="majorHAnsi"/>
          <w:b/>
          <w:bCs/>
        </w:rPr>
        <w:t xml:space="preserve"> </w:t>
      </w:r>
      <w:r w:rsidR="004862EC">
        <w:rPr>
          <w:rFonts w:asciiTheme="majorHAnsi" w:hAnsiTheme="majorHAnsi" w:cstheme="majorHAnsi"/>
          <w:b/>
          <w:bCs/>
        </w:rPr>
        <w:t>FESTIVALA VINA MOSLAVINA KUTINA</w:t>
      </w:r>
      <w:r w:rsidR="00041372">
        <w:rPr>
          <w:rFonts w:asciiTheme="majorHAnsi" w:hAnsiTheme="majorHAnsi" w:cstheme="majorHAnsi"/>
          <w:b/>
          <w:bCs/>
        </w:rPr>
        <w:t xml:space="preserve"> </w:t>
      </w:r>
    </w:p>
    <w:p w14:paraId="2432375F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001AFCEC" w14:textId="77777777" w:rsidR="007B0AFD" w:rsidRDefault="007B0AFD" w:rsidP="007B0AFD">
      <w:pPr>
        <w:jc w:val="center"/>
        <w:rPr>
          <w:rFonts w:asciiTheme="majorHAnsi" w:hAnsiTheme="majorHAnsi" w:cstheme="majorHAnsi"/>
          <w:b/>
          <w:bCs/>
        </w:rPr>
      </w:pPr>
    </w:p>
    <w:p w14:paraId="24E51FEE" w14:textId="3B5F0282" w:rsidR="007B0AFD" w:rsidRDefault="007B0AFD" w:rsidP="007B0AFD">
      <w:pPr>
        <w:pStyle w:val="Odlomakpopisa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OPĆI PODACI </w:t>
      </w:r>
    </w:p>
    <w:p w14:paraId="588CC2AD" w14:textId="77777777" w:rsidR="007B0AFD" w:rsidRDefault="007B0AFD" w:rsidP="007B0AFD">
      <w:pPr>
        <w:jc w:val="both"/>
        <w:rPr>
          <w:rFonts w:asciiTheme="majorHAnsi" w:hAnsiTheme="majorHAnsi" w:cstheme="majorHAnsi"/>
          <w:b/>
          <w:bCs/>
        </w:rPr>
      </w:pPr>
    </w:p>
    <w:p w14:paraId="6383ADC3" w14:textId="358F4489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Naručitelj Turistička zajednica grada Kutine pokrenula je postupak jednostavne nabave za najam opreme</w:t>
      </w:r>
      <w:r w:rsidR="00FE71DB">
        <w:rPr>
          <w:rFonts w:asciiTheme="majorHAnsi" w:hAnsiTheme="majorHAnsi" w:cstheme="majorHAnsi"/>
        </w:rPr>
        <w:t xml:space="preserve"> </w:t>
      </w:r>
      <w:r w:rsidRPr="007B0AFD">
        <w:rPr>
          <w:rFonts w:asciiTheme="majorHAnsi" w:hAnsiTheme="majorHAnsi" w:cstheme="majorHAnsi"/>
        </w:rPr>
        <w:t>– glazbeni i glazbeno scenski program</w:t>
      </w:r>
      <w:r w:rsidR="00041372">
        <w:rPr>
          <w:rFonts w:asciiTheme="majorHAnsi" w:hAnsiTheme="majorHAnsi" w:cstheme="majorHAnsi"/>
        </w:rPr>
        <w:t xml:space="preserve"> </w:t>
      </w:r>
      <w:r w:rsidR="00AE32C8">
        <w:rPr>
          <w:rFonts w:asciiTheme="majorHAnsi" w:hAnsiTheme="majorHAnsi" w:cstheme="majorHAnsi"/>
        </w:rPr>
        <w:t xml:space="preserve">Festivala vina </w:t>
      </w:r>
      <w:proofErr w:type="spellStart"/>
      <w:r w:rsidR="00AE32C8">
        <w:rPr>
          <w:rFonts w:asciiTheme="majorHAnsi" w:hAnsiTheme="majorHAnsi" w:cstheme="majorHAnsi"/>
        </w:rPr>
        <w:t>MoslaVina</w:t>
      </w:r>
      <w:proofErr w:type="spellEnd"/>
      <w:r w:rsidR="00AE32C8">
        <w:rPr>
          <w:rFonts w:asciiTheme="majorHAnsi" w:hAnsiTheme="majorHAnsi" w:cstheme="majorHAnsi"/>
        </w:rPr>
        <w:t xml:space="preserve"> Kutina</w:t>
      </w:r>
      <w:r w:rsidRPr="007B0AFD">
        <w:rPr>
          <w:rFonts w:asciiTheme="majorHAnsi" w:hAnsiTheme="majorHAnsi" w:cstheme="majorHAnsi"/>
        </w:rPr>
        <w:t xml:space="preserve"> za koje sukladno Zakonu o javnoj nabavi nije obvezan provesti jedan od postupaka propisan Zakonom o javnoj nabavi s obzirom na procijenjenu vrijednost. </w:t>
      </w:r>
    </w:p>
    <w:p w14:paraId="27594B44" w14:textId="77777777" w:rsidR="007B0AFD" w:rsidRDefault="007B0AFD" w:rsidP="007B0AFD">
      <w:pPr>
        <w:jc w:val="both"/>
        <w:rPr>
          <w:rFonts w:asciiTheme="majorHAnsi" w:hAnsiTheme="majorHAnsi" w:cstheme="majorHAnsi"/>
        </w:rPr>
      </w:pPr>
    </w:p>
    <w:p w14:paraId="148040D8" w14:textId="4DAE0096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Ovim pozivom za dostavu ponude pozivamo Vas na dostavu ponude sukladno slijedećim uvjetima i zahtjevima koji predstavljaju osnovne elemente za izradu ponude</w:t>
      </w:r>
      <w:r>
        <w:rPr>
          <w:rFonts w:asciiTheme="majorHAnsi" w:hAnsiTheme="majorHAnsi" w:cstheme="majorHAnsi"/>
        </w:rPr>
        <w:t xml:space="preserve">. </w:t>
      </w:r>
    </w:p>
    <w:p w14:paraId="037BC579" w14:textId="77777777" w:rsidR="007B0AFD" w:rsidRDefault="007B0AFD" w:rsidP="007B0AFD">
      <w:pPr>
        <w:jc w:val="both"/>
        <w:rPr>
          <w:rFonts w:asciiTheme="majorHAnsi" w:hAnsiTheme="majorHAnsi" w:cstheme="majorHAnsi"/>
          <w:b/>
          <w:bCs/>
        </w:rPr>
      </w:pPr>
    </w:p>
    <w:p w14:paraId="235D77D8" w14:textId="746F67E7" w:rsidR="007B0AFD" w:rsidRDefault="007B0AFD" w:rsidP="007B0AFD">
      <w:pPr>
        <w:pStyle w:val="Odlomakpopisa"/>
        <w:numPr>
          <w:ilvl w:val="1"/>
          <w:numId w:val="16"/>
        </w:num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Podaci o naručitelju : </w:t>
      </w:r>
    </w:p>
    <w:p w14:paraId="18C4E86A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Naziv naručitelja: Turistička zajednica grada Kutine</w:t>
      </w:r>
    </w:p>
    <w:p w14:paraId="5514EBFF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Sjedište: Tržna 8, 44320 Kutina</w:t>
      </w:r>
    </w:p>
    <w:p w14:paraId="1EAE7D0A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OIB: 56575358641</w:t>
      </w:r>
    </w:p>
    <w:p w14:paraId="26FFB596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Broj telefona: 044/ 681 004</w:t>
      </w:r>
    </w:p>
    <w:p w14:paraId="3AE603E0" w14:textId="693ECE5A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Internetska adresa: </w:t>
      </w:r>
      <w:hyperlink r:id="rId8" w:history="1">
        <w:r w:rsidRPr="00A50F1D">
          <w:rPr>
            <w:rStyle w:val="Hiperveza"/>
            <w:rFonts w:asciiTheme="majorHAnsi" w:hAnsiTheme="majorHAnsi" w:cstheme="majorHAnsi"/>
          </w:rPr>
          <w:t>www.turizam-kutina.hr</w:t>
        </w:r>
      </w:hyperlink>
      <w:r>
        <w:rPr>
          <w:rFonts w:asciiTheme="majorHAnsi" w:hAnsiTheme="majorHAnsi" w:cstheme="majorHAnsi"/>
        </w:rPr>
        <w:t xml:space="preserve"> </w:t>
      </w:r>
    </w:p>
    <w:p w14:paraId="5F8F4E49" w14:textId="7C33C3BD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Elektronička pošta: </w:t>
      </w:r>
      <w:hyperlink r:id="rId9" w:history="1">
        <w:r w:rsidRPr="00A50F1D">
          <w:rPr>
            <w:rStyle w:val="Hiperveza"/>
            <w:rFonts w:asciiTheme="majorHAnsi" w:hAnsiTheme="majorHAnsi" w:cstheme="majorHAnsi"/>
          </w:rPr>
          <w:t>ured@turizam-kutina.hr</w:t>
        </w:r>
      </w:hyperlink>
      <w:r>
        <w:rPr>
          <w:rFonts w:asciiTheme="majorHAnsi" w:hAnsiTheme="majorHAnsi" w:cstheme="majorHAnsi"/>
        </w:rPr>
        <w:t xml:space="preserve"> </w:t>
      </w:r>
    </w:p>
    <w:p w14:paraId="0D054821" w14:textId="77777777" w:rsidR="007B0AFD" w:rsidRDefault="007B0AFD" w:rsidP="007B0AFD">
      <w:pPr>
        <w:jc w:val="both"/>
        <w:rPr>
          <w:rFonts w:asciiTheme="majorHAnsi" w:hAnsiTheme="majorHAnsi" w:cstheme="majorHAnsi"/>
        </w:rPr>
      </w:pPr>
    </w:p>
    <w:p w14:paraId="6447F770" w14:textId="2C500D54" w:rsidR="007B0AFD" w:rsidRDefault="007B0AFD" w:rsidP="007B0AFD">
      <w:pPr>
        <w:jc w:val="both"/>
        <w:rPr>
          <w:rFonts w:asciiTheme="majorHAnsi" w:hAnsiTheme="majorHAnsi" w:cstheme="majorHAnsi"/>
          <w:b/>
          <w:bCs/>
        </w:rPr>
      </w:pPr>
      <w:r w:rsidRPr="007B0AFD">
        <w:rPr>
          <w:rFonts w:asciiTheme="majorHAnsi" w:hAnsiTheme="majorHAnsi" w:cstheme="majorHAnsi"/>
          <w:b/>
          <w:bCs/>
        </w:rPr>
        <w:t xml:space="preserve">Kontakt osobe: </w:t>
      </w:r>
    </w:p>
    <w:p w14:paraId="5E7F86CD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</w:p>
    <w:p w14:paraId="023CFF4F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Kontakt osobe za predmet nabave: Ivana Grdić, direktorica</w:t>
      </w:r>
    </w:p>
    <w:p w14:paraId="791B2DEC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Telefon: 044/ 681-004</w:t>
      </w:r>
    </w:p>
    <w:p w14:paraId="22BDA7BB" w14:textId="33B837D9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e-mail: </w:t>
      </w:r>
      <w:hyperlink r:id="rId10" w:history="1">
        <w:r w:rsidRPr="00A50F1D">
          <w:rPr>
            <w:rStyle w:val="Hiperveza"/>
            <w:rFonts w:asciiTheme="majorHAnsi" w:hAnsiTheme="majorHAnsi" w:cstheme="majorHAnsi"/>
          </w:rPr>
          <w:t>ured@turizam-kutina.hr</w:t>
        </w:r>
      </w:hyperlink>
    </w:p>
    <w:p w14:paraId="30E580B5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</w:p>
    <w:p w14:paraId="60D87830" w14:textId="7084760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Kontakt osoba za dokumentaciju: </w:t>
      </w:r>
      <w:r w:rsidR="00FE71DB">
        <w:rPr>
          <w:rFonts w:asciiTheme="majorHAnsi" w:hAnsiTheme="majorHAnsi" w:cstheme="majorHAnsi"/>
        </w:rPr>
        <w:t xml:space="preserve">Magdalena </w:t>
      </w:r>
      <w:proofErr w:type="spellStart"/>
      <w:r w:rsidR="00FE71DB">
        <w:rPr>
          <w:rFonts w:asciiTheme="majorHAnsi" w:hAnsiTheme="majorHAnsi" w:cstheme="majorHAnsi"/>
        </w:rPr>
        <w:t>Cvetić</w:t>
      </w:r>
      <w:proofErr w:type="spellEnd"/>
      <w:r w:rsidRPr="007B0AFD">
        <w:rPr>
          <w:rFonts w:asciiTheme="majorHAnsi" w:hAnsiTheme="majorHAnsi" w:cstheme="majorHAnsi"/>
        </w:rPr>
        <w:t>, voditelj manifestacije</w:t>
      </w:r>
    </w:p>
    <w:p w14:paraId="6B87BFAC" w14:textId="77777777" w:rsidR="007B0AFD" w:rsidRP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>Telefon: 044/ 681-004</w:t>
      </w:r>
    </w:p>
    <w:p w14:paraId="0634CCF4" w14:textId="69D3F92F" w:rsidR="007B0AFD" w:rsidRDefault="007B0AFD" w:rsidP="007B0AFD">
      <w:pPr>
        <w:jc w:val="both"/>
        <w:rPr>
          <w:rFonts w:asciiTheme="majorHAnsi" w:hAnsiTheme="majorHAnsi" w:cstheme="majorHAnsi"/>
        </w:rPr>
      </w:pPr>
      <w:r w:rsidRPr="007B0AFD">
        <w:rPr>
          <w:rFonts w:asciiTheme="majorHAnsi" w:hAnsiTheme="majorHAnsi" w:cstheme="majorHAnsi"/>
        </w:rPr>
        <w:t xml:space="preserve">e-mail: </w:t>
      </w:r>
      <w:hyperlink r:id="rId11" w:history="1">
        <w:r w:rsidRPr="00A50F1D">
          <w:rPr>
            <w:rStyle w:val="Hiperveza"/>
            <w:rFonts w:asciiTheme="majorHAnsi" w:hAnsiTheme="majorHAnsi" w:cstheme="majorHAnsi"/>
          </w:rPr>
          <w:t>tz@turizam-kutina.hr</w:t>
        </w:r>
      </w:hyperlink>
      <w:r>
        <w:rPr>
          <w:rFonts w:asciiTheme="majorHAnsi" w:hAnsiTheme="majorHAnsi" w:cstheme="majorHAnsi"/>
        </w:rPr>
        <w:t xml:space="preserve"> </w:t>
      </w:r>
    </w:p>
    <w:p w14:paraId="1D423979" w14:textId="77777777" w:rsidR="00CB73EF" w:rsidRDefault="00CB73EF" w:rsidP="007B0AFD">
      <w:pPr>
        <w:jc w:val="both"/>
        <w:rPr>
          <w:rFonts w:asciiTheme="majorHAnsi" w:hAnsiTheme="majorHAnsi" w:cstheme="majorHAnsi"/>
        </w:rPr>
      </w:pPr>
    </w:p>
    <w:p w14:paraId="7113272D" w14:textId="77777777" w:rsidR="00CB73EF" w:rsidRDefault="00CB73EF" w:rsidP="007B0AFD">
      <w:pPr>
        <w:jc w:val="both"/>
        <w:rPr>
          <w:rFonts w:asciiTheme="majorHAnsi" w:hAnsiTheme="majorHAnsi" w:cstheme="majorHAnsi"/>
        </w:rPr>
      </w:pPr>
    </w:p>
    <w:p w14:paraId="4570960E" w14:textId="77777777" w:rsidR="007B0AFD" w:rsidRDefault="007B0AFD" w:rsidP="007B0AFD">
      <w:pPr>
        <w:jc w:val="both"/>
        <w:rPr>
          <w:rFonts w:asciiTheme="majorHAnsi" w:hAnsiTheme="majorHAnsi" w:cstheme="majorHAnsi"/>
        </w:rPr>
      </w:pPr>
    </w:p>
    <w:p w14:paraId="360441E4" w14:textId="2A864EE7" w:rsidR="007B0AFD" w:rsidRPr="00CB73EF" w:rsidRDefault="007B0AFD" w:rsidP="007B0AFD">
      <w:pPr>
        <w:pStyle w:val="Odlomakpopisa"/>
        <w:numPr>
          <w:ilvl w:val="1"/>
          <w:numId w:val="16"/>
        </w:numPr>
        <w:jc w:val="both"/>
        <w:rPr>
          <w:rFonts w:asciiTheme="majorHAnsi" w:hAnsiTheme="majorHAnsi" w:cstheme="majorHAnsi"/>
          <w:b/>
          <w:bCs/>
        </w:rPr>
      </w:pPr>
      <w:r w:rsidRPr="00CB73EF">
        <w:rPr>
          <w:rFonts w:asciiTheme="majorHAnsi" w:hAnsiTheme="majorHAnsi" w:cstheme="majorHAnsi"/>
          <w:b/>
          <w:bCs/>
        </w:rPr>
        <w:t xml:space="preserve">Podaci o ponudi: </w:t>
      </w:r>
    </w:p>
    <w:p w14:paraId="77FD8291" w14:textId="41624647" w:rsidR="00CB73EF" w:rsidRDefault="007B0AFD" w:rsidP="007B0AF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Ponuda podrazumijeva glazbenu produkciju na manifestaciji „</w:t>
      </w:r>
      <w:r w:rsidR="004862EC">
        <w:rPr>
          <w:rFonts w:asciiTheme="majorHAnsi" w:hAnsiTheme="majorHAnsi" w:cstheme="majorHAnsi"/>
        </w:rPr>
        <w:t xml:space="preserve">Festival vina </w:t>
      </w:r>
      <w:proofErr w:type="spellStart"/>
      <w:r w:rsidR="004862EC">
        <w:rPr>
          <w:rFonts w:asciiTheme="majorHAnsi" w:hAnsiTheme="majorHAnsi" w:cstheme="majorHAnsi"/>
        </w:rPr>
        <w:t>MoslaVina</w:t>
      </w:r>
      <w:proofErr w:type="spellEnd"/>
      <w:r w:rsidR="004862EC">
        <w:rPr>
          <w:rFonts w:asciiTheme="majorHAnsi" w:hAnsiTheme="majorHAnsi" w:cstheme="majorHAnsi"/>
        </w:rPr>
        <w:t xml:space="preserve"> Kutina</w:t>
      </w:r>
      <w:r>
        <w:rPr>
          <w:rFonts w:asciiTheme="majorHAnsi" w:hAnsiTheme="majorHAnsi" w:cstheme="majorHAnsi"/>
        </w:rPr>
        <w:t xml:space="preserve">“ u Kutini </w:t>
      </w:r>
      <w:r w:rsidR="00041372">
        <w:rPr>
          <w:rFonts w:asciiTheme="majorHAnsi" w:hAnsiTheme="majorHAnsi" w:cstheme="majorHAnsi"/>
        </w:rPr>
        <w:t xml:space="preserve"> </w:t>
      </w:r>
      <w:r w:rsidR="004862EC">
        <w:rPr>
          <w:rFonts w:asciiTheme="majorHAnsi" w:hAnsiTheme="majorHAnsi" w:cstheme="majorHAnsi"/>
        </w:rPr>
        <w:t>2</w:t>
      </w:r>
      <w:r w:rsidR="009E02A5">
        <w:rPr>
          <w:rFonts w:asciiTheme="majorHAnsi" w:hAnsiTheme="majorHAnsi" w:cstheme="majorHAnsi"/>
        </w:rPr>
        <w:t>2</w:t>
      </w:r>
      <w:r w:rsidR="00041372">
        <w:rPr>
          <w:rFonts w:asciiTheme="majorHAnsi" w:hAnsiTheme="majorHAnsi" w:cstheme="majorHAnsi"/>
        </w:rPr>
        <w:t>.</w:t>
      </w:r>
      <w:r w:rsidR="004862EC">
        <w:rPr>
          <w:rFonts w:asciiTheme="majorHAnsi" w:hAnsiTheme="majorHAnsi" w:cstheme="majorHAnsi"/>
        </w:rPr>
        <w:t xml:space="preserve"> i 2</w:t>
      </w:r>
      <w:r w:rsidR="009E02A5">
        <w:rPr>
          <w:rFonts w:asciiTheme="majorHAnsi" w:hAnsiTheme="majorHAnsi" w:cstheme="majorHAnsi"/>
        </w:rPr>
        <w:t>3</w:t>
      </w:r>
      <w:r w:rsidR="004862EC">
        <w:rPr>
          <w:rFonts w:asciiTheme="majorHAnsi" w:hAnsiTheme="majorHAnsi" w:cstheme="majorHAnsi"/>
        </w:rPr>
        <w:t>.5</w:t>
      </w:r>
      <w:r w:rsidR="0004137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, te postavljanje montažnog krova za pozornicu</w:t>
      </w:r>
      <w:r w:rsidR="00E65D9D">
        <w:rPr>
          <w:rFonts w:asciiTheme="majorHAnsi" w:hAnsiTheme="majorHAnsi" w:cstheme="majorHAnsi"/>
        </w:rPr>
        <w:t xml:space="preserve"> (tijekom trajanja cijele manifestacije) </w:t>
      </w:r>
      <w:r w:rsidR="009E02A5">
        <w:rPr>
          <w:rFonts w:asciiTheme="majorHAnsi" w:hAnsiTheme="majorHAnsi" w:cstheme="majorHAnsi"/>
        </w:rPr>
        <w:t>i</w:t>
      </w:r>
      <w:r w:rsidR="00CB73EF">
        <w:rPr>
          <w:rFonts w:asciiTheme="majorHAnsi" w:hAnsiTheme="majorHAnsi" w:cstheme="majorHAnsi"/>
        </w:rPr>
        <w:t xml:space="preserve"> rasvjetu: </w:t>
      </w:r>
    </w:p>
    <w:p w14:paraId="775F7C3E" w14:textId="77777777" w:rsidR="00CB73EF" w:rsidRDefault="00CB73EF" w:rsidP="007B0AFD">
      <w:pPr>
        <w:jc w:val="both"/>
        <w:rPr>
          <w:rFonts w:asciiTheme="majorHAnsi" w:hAnsiTheme="majorHAnsi" w:cstheme="majorHAnsi"/>
        </w:rPr>
      </w:pPr>
    </w:p>
    <w:p w14:paraId="4FD1DE96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 xml:space="preserve">Svečano otvorenje Festivala vina  </w:t>
      </w:r>
    </w:p>
    <w:p w14:paraId="4154F7B5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 xml:space="preserve">Nastup DJ Matt &amp; Mr. </w:t>
      </w:r>
      <w:proofErr w:type="spellStart"/>
      <w:r w:rsidRPr="00CF5626">
        <w:rPr>
          <w:rFonts w:asciiTheme="majorHAnsi" w:hAnsiTheme="majorHAnsi" w:cstheme="majorHAnsi"/>
        </w:rPr>
        <w:t>Saxx</w:t>
      </w:r>
      <w:proofErr w:type="spellEnd"/>
      <w:r w:rsidRPr="00CF5626">
        <w:rPr>
          <w:rFonts w:asciiTheme="majorHAnsi" w:hAnsiTheme="majorHAnsi" w:cstheme="majorHAnsi"/>
        </w:rPr>
        <w:t xml:space="preserve"> </w:t>
      </w:r>
    </w:p>
    <w:p w14:paraId="73AFC513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>Koncert Plavi orkestar</w:t>
      </w:r>
    </w:p>
    <w:p w14:paraId="39286071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 xml:space="preserve">Koncert DJ Matt &amp; Mr. </w:t>
      </w:r>
      <w:proofErr w:type="spellStart"/>
      <w:r w:rsidRPr="00CF5626">
        <w:rPr>
          <w:rFonts w:asciiTheme="majorHAnsi" w:hAnsiTheme="majorHAnsi" w:cstheme="majorHAnsi"/>
        </w:rPr>
        <w:t>Saxx</w:t>
      </w:r>
      <w:proofErr w:type="spellEnd"/>
    </w:p>
    <w:p w14:paraId="5D089050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>Nastup Prima bend</w:t>
      </w:r>
    </w:p>
    <w:p w14:paraId="2C952EEC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>Koncert Giuliano</w:t>
      </w:r>
    </w:p>
    <w:p w14:paraId="7235CFC0" w14:textId="77777777" w:rsidR="00CF5626" w:rsidRPr="00CF5626" w:rsidRDefault="00CF5626" w:rsidP="00CF5626">
      <w:pPr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CF5626">
        <w:rPr>
          <w:rFonts w:asciiTheme="majorHAnsi" w:hAnsiTheme="majorHAnsi" w:cstheme="majorHAnsi"/>
        </w:rPr>
        <w:t>Nastup Prima bend</w:t>
      </w:r>
    </w:p>
    <w:p w14:paraId="412C51FF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124E664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0205AAF4" w14:textId="542F43C4" w:rsidR="00CB73EF" w:rsidRDefault="00CB73EF" w:rsidP="00CB73E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Ponuda podrazumijeva: </w:t>
      </w:r>
    </w:p>
    <w:p w14:paraId="3A1A1466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6C975206" w14:textId="141A46BD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Postavljanje montažnog krova </w:t>
      </w:r>
      <w:r w:rsidR="004862EC">
        <w:rPr>
          <w:rFonts w:asciiTheme="majorHAnsi" w:hAnsiTheme="majorHAnsi" w:cstheme="majorHAnsi"/>
        </w:rPr>
        <w:t xml:space="preserve"> na pozornicu </w:t>
      </w:r>
      <w:r>
        <w:rPr>
          <w:rFonts w:asciiTheme="majorHAnsi" w:hAnsiTheme="majorHAnsi" w:cstheme="majorHAnsi"/>
        </w:rPr>
        <w:t>1</w:t>
      </w:r>
      <w:r w:rsidR="004862EC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x </w:t>
      </w:r>
      <w:r w:rsidR="004862EC">
        <w:rPr>
          <w:rFonts w:asciiTheme="majorHAnsi" w:hAnsiTheme="majorHAnsi" w:cstheme="majorHAnsi"/>
        </w:rPr>
        <w:t>9</w:t>
      </w:r>
      <w:r w:rsidR="00250431">
        <w:rPr>
          <w:rFonts w:asciiTheme="majorHAnsi" w:hAnsiTheme="majorHAnsi" w:cstheme="majorHAnsi"/>
        </w:rPr>
        <w:t xml:space="preserve"> m </w:t>
      </w:r>
      <w:r>
        <w:rPr>
          <w:rFonts w:asciiTheme="majorHAnsi" w:hAnsiTheme="majorHAnsi" w:cstheme="majorHAnsi"/>
        </w:rPr>
        <w:t xml:space="preserve"> </w:t>
      </w:r>
    </w:p>
    <w:p w14:paraId="7BA18C8D" w14:textId="5F71FF56" w:rsidR="004862EC" w:rsidRDefault="004862EC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Postavljanje pozornice 10 x </w:t>
      </w:r>
      <w:r w:rsidR="00624BA2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(glavna pozornica) </w:t>
      </w:r>
    </w:p>
    <w:p w14:paraId="3B836C87" w14:textId="070F6951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Opremu prema </w:t>
      </w:r>
      <w:proofErr w:type="spellStart"/>
      <w:r>
        <w:rPr>
          <w:rFonts w:asciiTheme="majorHAnsi" w:hAnsiTheme="majorHAnsi" w:cstheme="majorHAnsi"/>
        </w:rPr>
        <w:t>rideru</w:t>
      </w:r>
      <w:proofErr w:type="spellEnd"/>
      <w:r>
        <w:rPr>
          <w:rFonts w:asciiTheme="majorHAnsi" w:hAnsiTheme="majorHAnsi" w:cstheme="majorHAnsi"/>
        </w:rPr>
        <w:t xml:space="preserve"> izvođača (u prilogu) </w:t>
      </w:r>
    </w:p>
    <w:p w14:paraId="32DA810F" w14:textId="0ED61AF8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Tonsku i svjetlosnu režiju </w:t>
      </w:r>
    </w:p>
    <w:p w14:paraId="036E0248" w14:textId="5CA3C1C6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Montažu i demontažu </w:t>
      </w:r>
    </w:p>
    <w:p w14:paraId="6BFF7F00" w14:textId="531198AA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Tehničko osoblje </w:t>
      </w:r>
    </w:p>
    <w:p w14:paraId="46A3BBAB" w14:textId="30CAFF48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Transport</w:t>
      </w:r>
    </w:p>
    <w:p w14:paraId="3FE720D0" w14:textId="1E210EB0" w:rsidR="00CB73EF" w:rsidRDefault="00CB73EF" w:rsidP="00CB73EF">
      <w:pPr>
        <w:pStyle w:val="Odlomakpopisa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Ostalo: Svu potrebnu opremu za instaliranje opreme </w:t>
      </w:r>
    </w:p>
    <w:p w14:paraId="357623FD" w14:textId="469048A4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29206962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167238FF" w14:textId="7B1D3FB1" w:rsidR="00CB73EF" w:rsidRPr="00CB73EF" w:rsidRDefault="00CB73EF" w:rsidP="00CB73EF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B73EF">
        <w:rPr>
          <w:rFonts w:asciiTheme="majorHAnsi" w:hAnsiTheme="majorHAnsi" w:cstheme="majorHAnsi"/>
          <w:b/>
          <w:bCs/>
        </w:rPr>
        <w:t xml:space="preserve">Način dostave ponuda, datum i vrijeme </w:t>
      </w:r>
    </w:p>
    <w:p w14:paraId="6186A5A3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1A599835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Ponuda se dostavlja elektroničkim putem na e-mail </w:t>
      </w:r>
      <w:hyperlink r:id="rId12" w:history="1">
        <w:r w:rsidRPr="00A50F1D">
          <w:rPr>
            <w:rStyle w:val="Hiperveza"/>
            <w:rFonts w:asciiTheme="majorHAnsi" w:hAnsiTheme="majorHAnsi" w:cstheme="majorHAnsi"/>
          </w:rPr>
          <w:t>ured@turizam-kutina.hr</w:t>
        </w:r>
      </w:hyperlink>
      <w:r w:rsidRPr="00CB73EF">
        <w:rPr>
          <w:rFonts w:asciiTheme="majorHAnsi" w:hAnsiTheme="majorHAnsi" w:cstheme="majorHAnsi"/>
        </w:rPr>
        <w:t xml:space="preserve">, ili preporučenom poštanskom pošiljkom na adresu naručitelja (Turistička zajednica grada Kutine, Tržna 8, 44320 Kutina) ili izravno u ured naručitelja radnim danom od 8h do 15h. </w:t>
      </w:r>
    </w:p>
    <w:p w14:paraId="3F574631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4F9DE49F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Ponude se upisuju i zaprimaju prema redoslijedu zaprimanja, na način da nisu dostupne neovlaštenim osobama. </w:t>
      </w:r>
    </w:p>
    <w:p w14:paraId="1CDD7B2D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BE4D412" w14:textId="77589873" w:rsidR="00CB73EF" w:rsidRP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>Ponuda koja nije zaprimljena u propisanom roku za dostavu ponude, neće se otvarati i vratiti će se ponuditelju.</w:t>
      </w:r>
    </w:p>
    <w:p w14:paraId="13DC47FD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0BE7637" w14:textId="24E1E1C3" w:rsidR="00CB73EF" w:rsidRDefault="00CB73EF" w:rsidP="00CB73E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Krajnji rok za dostavu ponuda je </w:t>
      </w:r>
      <w:r w:rsidR="003322E1">
        <w:rPr>
          <w:rFonts w:asciiTheme="majorHAnsi" w:hAnsiTheme="majorHAnsi" w:cstheme="majorHAnsi"/>
        </w:rPr>
        <w:t>2</w:t>
      </w:r>
      <w:r w:rsidR="00624BA2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</w:t>
      </w:r>
      <w:r w:rsidR="00CF5626">
        <w:rPr>
          <w:rFonts w:asciiTheme="majorHAnsi" w:hAnsiTheme="majorHAnsi" w:cstheme="majorHAnsi"/>
        </w:rPr>
        <w:t>0</w:t>
      </w:r>
      <w:r w:rsidR="003322E1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.202</w:t>
      </w:r>
      <w:r w:rsidR="00CF562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do 12 h, bez obzira na način dostave i vrijeme slanja. </w:t>
      </w:r>
    </w:p>
    <w:p w14:paraId="2C2A18DF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0199CBB7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31039766" w14:textId="2B170457" w:rsidR="00CB73EF" w:rsidRPr="00CB73EF" w:rsidRDefault="00CB73EF" w:rsidP="00CB73EF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B73EF">
        <w:rPr>
          <w:rFonts w:asciiTheme="majorHAnsi" w:hAnsiTheme="majorHAnsi" w:cstheme="majorHAnsi"/>
          <w:b/>
          <w:bCs/>
        </w:rPr>
        <w:t xml:space="preserve">Način određivanja cijene ponude i valuta </w:t>
      </w:r>
    </w:p>
    <w:p w14:paraId="17A2A018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54ED8B05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 xml:space="preserve">Cijena ponude izražava se za cjelokupan predmet nabave. </w:t>
      </w:r>
    </w:p>
    <w:p w14:paraId="3649DE13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lastRenderedPageBreak/>
        <w:t xml:space="preserve">U cijenu ponude uračunati su svi troškovi i popusti, bez poreza na dodanu vrijednost, koji se iskazuje zasebno iza cijene ponude. </w:t>
      </w:r>
    </w:p>
    <w:p w14:paraId="141E0E23" w14:textId="37FB1463" w:rsidR="00CB73EF" w:rsidRDefault="00CB73EF" w:rsidP="00CB73EF">
      <w:pPr>
        <w:jc w:val="both"/>
        <w:rPr>
          <w:rFonts w:asciiTheme="majorHAnsi" w:hAnsiTheme="majorHAnsi" w:cstheme="majorHAnsi"/>
        </w:rPr>
      </w:pPr>
      <w:r w:rsidRPr="00CB73EF">
        <w:rPr>
          <w:rFonts w:asciiTheme="majorHAnsi" w:hAnsiTheme="majorHAnsi" w:cstheme="majorHAnsi"/>
        </w:rPr>
        <w:t>Cijena ponude izražava se u eurima (EUR).</w:t>
      </w:r>
    </w:p>
    <w:p w14:paraId="1E35EC5A" w14:textId="77777777" w:rsidR="00CB73EF" w:rsidRDefault="00CB73EF" w:rsidP="00CB73EF">
      <w:pPr>
        <w:jc w:val="both"/>
        <w:rPr>
          <w:rFonts w:asciiTheme="majorHAnsi" w:hAnsiTheme="majorHAnsi" w:cstheme="majorHAnsi"/>
        </w:rPr>
      </w:pPr>
    </w:p>
    <w:p w14:paraId="76A75358" w14:textId="36FD429E" w:rsidR="00CB73EF" w:rsidRPr="00C824E2" w:rsidRDefault="00CB73EF" w:rsidP="00CB73EF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824E2">
        <w:rPr>
          <w:rFonts w:asciiTheme="majorHAnsi" w:hAnsiTheme="majorHAnsi" w:cstheme="majorHAnsi"/>
          <w:b/>
          <w:bCs/>
        </w:rPr>
        <w:t xml:space="preserve">Kriterij </w:t>
      </w:r>
      <w:r w:rsidR="00C824E2" w:rsidRPr="00C824E2">
        <w:rPr>
          <w:rFonts w:asciiTheme="majorHAnsi" w:hAnsiTheme="majorHAnsi" w:cstheme="majorHAnsi"/>
          <w:b/>
          <w:bCs/>
        </w:rPr>
        <w:t xml:space="preserve">odabira najpovoljnije ponude </w:t>
      </w:r>
    </w:p>
    <w:p w14:paraId="455A10F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6CB3CF09" w14:textId="7CFB37EC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</w:rPr>
        <w:t>Kriterij odabira najpovoljnije ponude je najniža cijena prihvatljive ponude.</w:t>
      </w:r>
    </w:p>
    <w:p w14:paraId="10DA6C24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3387E5DA" w14:textId="63BB8EAD" w:rsidR="00C824E2" w:rsidRPr="00C824E2" w:rsidRDefault="00C824E2" w:rsidP="00C824E2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824E2">
        <w:rPr>
          <w:rFonts w:asciiTheme="majorHAnsi" w:hAnsiTheme="majorHAnsi" w:cstheme="majorHAnsi"/>
          <w:b/>
          <w:bCs/>
        </w:rPr>
        <w:t xml:space="preserve">Rok, način i uvjeti plaćanja </w:t>
      </w:r>
    </w:p>
    <w:p w14:paraId="72BC51F8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3189D4F4" w14:textId="04EC6D00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</w:rPr>
        <w:t>Plaćanje se vrši unutar 30 dana od dana dostave računa na žiro račun ponuditelja.</w:t>
      </w:r>
    </w:p>
    <w:p w14:paraId="1022D76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6EB749CB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1D735C65" w14:textId="4A406D44" w:rsidR="00C824E2" w:rsidRPr="00C824E2" w:rsidRDefault="00C824E2" w:rsidP="00C824E2">
      <w:pPr>
        <w:pStyle w:val="Odlomakpopisa"/>
        <w:numPr>
          <w:ilvl w:val="1"/>
          <w:numId w:val="17"/>
        </w:numPr>
        <w:jc w:val="both"/>
        <w:rPr>
          <w:rFonts w:asciiTheme="majorHAnsi" w:hAnsiTheme="majorHAnsi" w:cstheme="majorHAnsi"/>
          <w:b/>
          <w:bCs/>
        </w:rPr>
      </w:pPr>
      <w:r w:rsidRPr="00C824E2">
        <w:rPr>
          <w:rFonts w:asciiTheme="majorHAnsi" w:hAnsiTheme="majorHAnsi" w:cstheme="majorHAnsi"/>
          <w:b/>
          <w:bCs/>
        </w:rPr>
        <w:t xml:space="preserve">Način i rok donošenja Odluke o odabiru ili poništenju </w:t>
      </w:r>
    </w:p>
    <w:p w14:paraId="0EE8333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44487796" w14:textId="0400A1AE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</w:rPr>
        <w:t>Odluka o odabiru najpovoljnije ponude donijeti će se najkasnije u roku od 8 dana od dana isteka roka za dostavu ponuda.</w:t>
      </w:r>
      <w:r>
        <w:rPr>
          <w:rFonts w:asciiTheme="majorHAnsi" w:hAnsiTheme="majorHAnsi" w:cstheme="majorHAnsi"/>
        </w:rPr>
        <w:t xml:space="preserve"> </w:t>
      </w:r>
    </w:p>
    <w:p w14:paraId="74F97D3A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73BE9FF4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1318489A" w14:textId="1182DC4B" w:rsidR="00C824E2" w:rsidRDefault="00C824E2" w:rsidP="00C824E2">
      <w:pPr>
        <w:jc w:val="both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  <w:b/>
          <w:bCs/>
        </w:rPr>
        <w:t>PRILO</w:t>
      </w:r>
      <w:r w:rsidR="004862EC">
        <w:rPr>
          <w:rFonts w:asciiTheme="majorHAnsi" w:hAnsiTheme="majorHAnsi" w:cstheme="majorHAnsi"/>
          <w:b/>
          <w:bCs/>
        </w:rPr>
        <w:t>ZI</w:t>
      </w:r>
      <w:r>
        <w:rPr>
          <w:rFonts w:asciiTheme="majorHAnsi" w:hAnsiTheme="majorHAnsi" w:cstheme="majorHAnsi"/>
        </w:rPr>
        <w:t xml:space="preserve">: </w:t>
      </w:r>
    </w:p>
    <w:p w14:paraId="3BF17AB7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7EAEC85A" w14:textId="77777777" w:rsidR="00123BC4" w:rsidRPr="00123BC4" w:rsidRDefault="00123BC4" w:rsidP="00123BC4">
      <w:pPr>
        <w:jc w:val="both"/>
        <w:rPr>
          <w:rFonts w:asciiTheme="majorHAnsi" w:hAnsiTheme="majorHAnsi" w:cstheme="majorHAnsi"/>
          <w:b/>
          <w:bCs/>
        </w:rPr>
      </w:pPr>
      <w:r w:rsidRPr="00123BC4">
        <w:rPr>
          <w:rFonts w:asciiTheme="majorHAnsi" w:hAnsiTheme="majorHAnsi" w:cstheme="majorHAnsi"/>
          <w:b/>
          <w:bCs/>
        </w:rPr>
        <w:t xml:space="preserve">Glavna pozornica: </w:t>
      </w:r>
    </w:p>
    <w:p w14:paraId="12493349" w14:textId="77777777" w:rsidR="00123BC4" w:rsidRPr="00123BC4" w:rsidRDefault="00123BC4" w:rsidP="00123BC4">
      <w:pPr>
        <w:jc w:val="both"/>
        <w:rPr>
          <w:rFonts w:asciiTheme="majorHAnsi" w:hAnsiTheme="majorHAnsi" w:cstheme="majorHAnsi"/>
        </w:rPr>
      </w:pPr>
    </w:p>
    <w:p w14:paraId="1D414479" w14:textId="77777777" w:rsidR="00123BC4" w:rsidRPr="00123BC4" w:rsidRDefault="00123BC4" w:rsidP="00123BC4">
      <w:pPr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123BC4">
        <w:rPr>
          <w:rFonts w:asciiTheme="majorHAnsi" w:hAnsiTheme="majorHAnsi" w:cstheme="majorHAnsi"/>
        </w:rPr>
        <w:t xml:space="preserve">Plavi orkestar – </w:t>
      </w:r>
      <w:proofErr w:type="spellStart"/>
      <w:r w:rsidRPr="00123BC4">
        <w:rPr>
          <w:rFonts w:asciiTheme="majorHAnsi" w:hAnsiTheme="majorHAnsi" w:cstheme="majorHAnsi"/>
        </w:rPr>
        <w:t>rider</w:t>
      </w:r>
      <w:proofErr w:type="spellEnd"/>
      <w:r w:rsidRPr="00123BC4">
        <w:rPr>
          <w:rFonts w:asciiTheme="majorHAnsi" w:hAnsiTheme="majorHAnsi" w:cstheme="majorHAnsi"/>
        </w:rPr>
        <w:t xml:space="preserve"> </w:t>
      </w:r>
    </w:p>
    <w:p w14:paraId="6BEC9E56" w14:textId="77777777" w:rsidR="00123BC4" w:rsidRPr="00123BC4" w:rsidRDefault="00123BC4" w:rsidP="00123BC4">
      <w:pPr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123BC4">
        <w:rPr>
          <w:rFonts w:asciiTheme="majorHAnsi" w:hAnsiTheme="majorHAnsi" w:cstheme="majorHAnsi"/>
        </w:rPr>
        <w:t xml:space="preserve">Giuliano – </w:t>
      </w:r>
      <w:proofErr w:type="spellStart"/>
      <w:r w:rsidRPr="00123BC4">
        <w:rPr>
          <w:rFonts w:asciiTheme="majorHAnsi" w:hAnsiTheme="majorHAnsi" w:cstheme="majorHAnsi"/>
        </w:rPr>
        <w:t>rider</w:t>
      </w:r>
      <w:proofErr w:type="spellEnd"/>
      <w:r w:rsidRPr="00123BC4">
        <w:rPr>
          <w:rFonts w:asciiTheme="majorHAnsi" w:hAnsiTheme="majorHAnsi" w:cstheme="majorHAnsi"/>
        </w:rPr>
        <w:t xml:space="preserve"> </w:t>
      </w:r>
    </w:p>
    <w:p w14:paraId="6F8334E9" w14:textId="77777777" w:rsidR="00123BC4" w:rsidRPr="00123BC4" w:rsidRDefault="00123BC4" w:rsidP="00123BC4">
      <w:pPr>
        <w:jc w:val="both"/>
        <w:rPr>
          <w:rFonts w:asciiTheme="majorHAnsi" w:hAnsiTheme="majorHAnsi" w:cstheme="majorHAnsi"/>
        </w:rPr>
      </w:pPr>
    </w:p>
    <w:p w14:paraId="1791CF99" w14:textId="77777777" w:rsidR="00123BC4" w:rsidRPr="00123BC4" w:rsidRDefault="00123BC4" w:rsidP="00123BC4">
      <w:pPr>
        <w:jc w:val="both"/>
        <w:rPr>
          <w:rFonts w:asciiTheme="majorHAnsi" w:hAnsiTheme="majorHAnsi" w:cstheme="majorHAnsi"/>
          <w:b/>
          <w:bCs/>
        </w:rPr>
      </w:pPr>
      <w:r w:rsidRPr="00123BC4">
        <w:rPr>
          <w:rFonts w:asciiTheme="majorHAnsi" w:hAnsiTheme="majorHAnsi" w:cstheme="majorHAnsi"/>
          <w:b/>
          <w:bCs/>
        </w:rPr>
        <w:t xml:space="preserve">Sporedna pozornica: </w:t>
      </w:r>
    </w:p>
    <w:p w14:paraId="4FD5EB49" w14:textId="77777777" w:rsidR="00123BC4" w:rsidRPr="00123BC4" w:rsidRDefault="00123BC4" w:rsidP="00123BC4">
      <w:pPr>
        <w:jc w:val="both"/>
        <w:rPr>
          <w:rFonts w:asciiTheme="majorHAnsi" w:hAnsiTheme="majorHAnsi" w:cstheme="majorHAnsi"/>
        </w:rPr>
      </w:pPr>
    </w:p>
    <w:p w14:paraId="5CB02D07" w14:textId="77777777" w:rsidR="00123BC4" w:rsidRPr="00123BC4" w:rsidRDefault="00123BC4" w:rsidP="00123BC4">
      <w:pPr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123BC4">
        <w:rPr>
          <w:rFonts w:asciiTheme="majorHAnsi" w:hAnsiTheme="majorHAnsi" w:cstheme="majorHAnsi"/>
        </w:rPr>
        <w:t xml:space="preserve">DJ Matt &amp; Mr. </w:t>
      </w:r>
      <w:proofErr w:type="spellStart"/>
      <w:r w:rsidRPr="00123BC4">
        <w:rPr>
          <w:rFonts w:asciiTheme="majorHAnsi" w:hAnsiTheme="majorHAnsi" w:cstheme="majorHAnsi"/>
        </w:rPr>
        <w:t>Saxx</w:t>
      </w:r>
      <w:proofErr w:type="spellEnd"/>
      <w:r w:rsidRPr="00123BC4">
        <w:rPr>
          <w:rFonts w:asciiTheme="majorHAnsi" w:hAnsiTheme="majorHAnsi" w:cstheme="majorHAnsi"/>
        </w:rPr>
        <w:t xml:space="preserve"> – </w:t>
      </w:r>
      <w:proofErr w:type="spellStart"/>
      <w:r w:rsidRPr="00123BC4">
        <w:rPr>
          <w:rFonts w:asciiTheme="majorHAnsi" w:hAnsiTheme="majorHAnsi" w:cstheme="majorHAnsi"/>
        </w:rPr>
        <w:t>rider</w:t>
      </w:r>
      <w:proofErr w:type="spellEnd"/>
      <w:r w:rsidRPr="00123BC4">
        <w:rPr>
          <w:rFonts w:asciiTheme="majorHAnsi" w:hAnsiTheme="majorHAnsi" w:cstheme="majorHAnsi"/>
        </w:rPr>
        <w:t xml:space="preserve"> </w:t>
      </w:r>
    </w:p>
    <w:p w14:paraId="6DBC59C1" w14:textId="77777777" w:rsidR="00123BC4" w:rsidRPr="00123BC4" w:rsidRDefault="00123BC4" w:rsidP="00123BC4">
      <w:pPr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123BC4">
        <w:rPr>
          <w:rFonts w:asciiTheme="majorHAnsi" w:hAnsiTheme="majorHAnsi" w:cstheme="majorHAnsi"/>
        </w:rPr>
        <w:t xml:space="preserve">Prima bend- </w:t>
      </w:r>
      <w:proofErr w:type="spellStart"/>
      <w:r w:rsidRPr="00123BC4">
        <w:rPr>
          <w:rFonts w:asciiTheme="majorHAnsi" w:hAnsiTheme="majorHAnsi" w:cstheme="majorHAnsi"/>
        </w:rPr>
        <w:t>rider</w:t>
      </w:r>
      <w:proofErr w:type="spellEnd"/>
    </w:p>
    <w:p w14:paraId="6DCC36C0" w14:textId="77777777" w:rsidR="00123BC4" w:rsidRDefault="00123BC4" w:rsidP="00123BC4">
      <w:pPr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123BC4">
        <w:rPr>
          <w:rFonts w:asciiTheme="majorHAnsi" w:hAnsiTheme="majorHAnsi" w:cstheme="majorHAnsi"/>
        </w:rPr>
        <w:t xml:space="preserve">Program svečanog otvorenja manifestacije </w:t>
      </w:r>
    </w:p>
    <w:p w14:paraId="56DC64E5" w14:textId="77777777" w:rsidR="00467ED1" w:rsidRDefault="00467ED1" w:rsidP="00467ED1">
      <w:pPr>
        <w:jc w:val="both"/>
        <w:rPr>
          <w:rFonts w:asciiTheme="majorHAnsi" w:hAnsiTheme="majorHAnsi" w:cstheme="majorHAnsi"/>
        </w:rPr>
      </w:pPr>
    </w:p>
    <w:p w14:paraId="010F4078" w14:textId="03682E1B" w:rsidR="00467ED1" w:rsidRDefault="00467ED1" w:rsidP="00467ED1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467ED1">
        <w:rPr>
          <w:rFonts w:asciiTheme="majorHAnsi" w:hAnsiTheme="majorHAnsi" w:cstheme="majorHAnsi"/>
          <w:b/>
          <w:bCs/>
        </w:rPr>
        <w:t>Rider</w:t>
      </w:r>
      <w:proofErr w:type="spellEnd"/>
      <w:r w:rsidRPr="00467ED1">
        <w:rPr>
          <w:rFonts w:asciiTheme="majorHAnsi" w:hAnsiTheme="majorHAnsi" w:cstheme="majorHAnsi"/>
          <w:b/>
          <w:bCs/>
        </w:rPr>
        <w:t xml:space="preserve"> – izvođači:</w:t>
      </w:r>
    </w:p>
    <w:p w14:paraId="0A7552BE" w14:textId="77777777" w:rsidR="00DA50C7" w:rsidRDefault="00DA50C7" w:rsidP="00467ED1">
      <w:pPr>
        <w:jc w:val="both"/>
        <w:rPr>
          <w:rFonts w:asciiTheme="majorHAnsi" w:hAnsiTheme="majorHAnsi" w:cstheme="majorHAnsi"/>
          <w:b/>
          <w:bCs/>
        </w:rPr>
      </w:pPr>
    </w:p>
    <w:p w14:paraId="17CE57F8" w14:textId="7232EB41" w:rsidR="00DA50C7" w:rsidRPr="00467ED1" w:rsidRDefault="00EB43E8" w:rsidP="00467ED1">
      <w:pPr>
        <w:jc w:val="both"/>
        <w:rPr>
          <w:rFonts w:asciiTheme="majorHAnsi" w:hAnsiTheme="majorHAnsi" w:cstheme="majorHAnsi"/>
          <w:b/>
          <w:bCs/>
        </w:rPr>
      </w:pPr>
      <w:hyperlink r:id="rId13" w:history="1">
        <w:r w:rsidRPr="00EB43E8">
          <w:rPr>
            <w:rStyle w:val="Hiperveza"/>
            <w:rFonts w:asciiTheme="majorHAnsi" w:hAnsiTheme="majorHAnsi" w:cstheme="majorHAnsi"/>
            <w:b/>
            <w:bCs/>
          </w:rPr>
          <w:t>https://we.tl/t-BWbWD9zqX4</w:t>
        </w:r>
      </w:hyperlink>
    </w:p>
    <w:p w14:paraId="591682FB" w14:textId="77777777" w:rsidR="00F758C2" w:rsidRDefault="00F758C2" w:rsidP="00C824E2">
      <w:pPr>
        <w:jc w:val="both"/>
        <w:rPr>
          <w:rFonts w:asciiTheme="majorHAnsi" w:hAnsiTheme="majorHAnsi" w:cstheme="majorHAnsi"/>
        </w:rPr>
      </w:pPr>
    </w:p>
    <w:p w14:paraId="5BF5C8AC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15A5BCC4" w14:textId="0F732AA4" w:rsidR="00C824E2" w:rsidRDefault="00C824E2" w:rsidP="00C824E2">
      <w:pPr>
        <w:jc w:val="right"/>
        <w:rPr>
          <w:rFonts w:asciiTheme="majorHAnsi" w:hAnsiTheme="majorHAnsi" w:cstheme="majorHAnsi"/>
        </w:rPr>
      </w:pPr>
      <w:r w:rsidRPr="00C824E2">
        <w:rPr>
          <w:rFonts w:asciiTheme="majorHAnsi" w:hAnsiTheme="majorHAnsi" w:cstheme="majorHAnsi"/>
          <w:b/>
          <w:bCs/>
        </w:rPr>
        <w:t>Ivana Grdić</w:t>
      </w:r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univ.spec.oec</w:t>
      </w:r>
      <w:proofErr w:type="spellEnd"/>
      <w:r>
        <w:rPr>
          <w:rFonts w:asciiTheme="majorHAnsi" w:hAnsiTheme="majorHAnsi" w:cstheme="majorHAnsi"/>
        </w:rPr>
        <w:t xml:space="preserve">., </w:t>
      </w:r>
    </w:p>
    <w:p w14:paraId="7C557DFB" w14:textId="090BCA68" w:rsidR="00C824E2" w:rsidRDefault="00C824E2" w:rsidP="00C824E2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Direktorica Turističke zajednice grada Kutine </w:t>
      </w:r>
    </w:p>
    <w:p w14:paraId="2AD91D2F" w14:textId="6B8718B9" w:rsidR="00C824E2" w:rsidRDefault="00C824E2" w:rsidP="00C824E2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8CC6738" wp14:editId="175E39C5">
            <wp:extent cx="1139266" cy="1080135"/>
            <wp:effectExtent l="0" t="0" r="3810" b="5715"/>
            <wp:docPr id="120396228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62281" name="Slika 12039622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4078" cy="10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</w:rPr>
        <w:drawing>
          <wp:inline distT="0" distB="0" distL="0" distR="0" wp14:anchorId="3BF0273A" wp14:editId="53D891D0">
            <wp:extent cx="742770" cy="1267366"/>
            <wp:effectExtent l="0" t="0" r="635" b="0"/>
            <wp:docPr id="10081895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89535" name="Slika 10081895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3210" cy="12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CCC6" w14:textId="77777777" w:rsidR="00C824E2" w:rsidRDefault="00C824E2" w:rsidP="00C824E2">
      <w:pPr>
        <w:jc w:val="both"/>
        <w:rPr>
          <w:rFonts w:asciiTheme="majorHAnsi" w:hAnsiTheme="majorHAnsi" w:cstheme="majorHAnsi"/>
        </w:rPr>
      </w:pPr>
    </w:p>
    <w:p w14:paraId="06247E42" w14:textId="77777777" w:rsidR="00C824E2" w:rsidRPr="00C824E2" w:rsidRDefault="00C824E2" w:rsidP="00C824E2">
      <w:pPr>
        <w:jc w:val="both"/>
        <w:rPr>
          <w:rFonts w:asciiTheme="majorHAnsi" w:hAnsiTheme="majorHAnsi" w:cstheme="majorHAnsi"/>
        </w:rPr>
      </w:pPr>
    </w:p>
    <w:sectPr w:rsidR="00C824E2" w:rsidRPr="00C824E2" w:rsidSect="0033577C">
      <w:headerReference w:type="default" r:id="rId16"/>
      <w:footerReference w:type="default" r:id="rId17"/>
      <w:pgSz w:w="11901" w:h="16840" w:code="9"/>
      <w:pgMar w:top="1417" w:right="1417" w:bottom="1417" w:left="141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C181" w14:textId="77777777" w:rsidR="004C35AB" w:rsidRDefault="004C35AB" w:rsidP="00913A49">
      <w:r>
        <w:separator/>
      </w:r>
    </w:p>
  </w:endnote>
  <w:endnote w:type="continuationSeparator" w:id="0">
    <w:p w14:paraId="648AE1B6" w14:textId="77777777" w:rsidR="004C35AB" w:rsidRDefault="004C35AB" w:rsidP="009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C03" w14:textId="77777777" w:rsidR="00B303E8" w:rsidRPr="00B303E8" w:rsidRDefault="00B303E8" w:rsidP="0033577C">
    <w:pPr>
      <w:pStyle w:val="Podnoje"/>
      <w:ind w:left="-709"/>
      <w:jc w:val="center"/>
    </w:pPr>
    <w:r>
      <w:rPr>
        <w:noProof/>
        <w:lang w:eastAsia="hr-HR"/>
      </w:rPr>
      <w:drawing>
        <wp:inline distT="0" distB="0" distL="0" distR="0" wp14:anchorId="757506CF" wp14:editId="25931E59">
          <wp:extent cx="6843508" cy="822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mrav_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508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DFBE" w14:textId="77777777" w:rsidR="004C35AB" w:rsidRDefault="004C35AB" w:rsidP="00913A49">
      <w:r>
        <w:separator/>
      </w:r>
    </w:p>
  </w:footnote>
  <w:footnote w:type="continuationSeparator" w:id="0">
    <w:p w14:paraId="09575ACA" w14:textId="77777777" w:rsidR="004C35AB" w:rsidRDefault="004C35AB" w:rsidP="0091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C540" w14:textId="77777777" w:rsidR="00B303E8" w:rsidRPr="00B303E8" w:rsidRDefault="00B303E8" w:rsidP="00B303E8">
    <w:pPr>
      <w:pStyle w:val="Zaglavlje"/>
      <w:ind w:left="-1134" w:firstLine="425"/>
    </w:pPr>
    <w:r>
      <w:rPr>
        <w:noProof/>
        <w:lang w:eastAsia="hr-HR"/>
      </w:rPr>
      <w:drawing>
        <wp:inline distT="0" distB="0" distL="0" distR="0" wp14:anchorId="54A3423E" wp14:editId="16311EBD">
          <wp:extent cx="7657850" cy="125984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mrav_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612" cy="126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068"/>
    <w:multiLevelType w:val="hybridMultilevel"/>
    <w:tmpl w:val="F6F81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7E01"/>
    <w:multiLevelType w:val="hybridMultilevel"/>
    <w:tmpl w:val="77E40530"/>
    <w:lvl w:ilvl="0" w:tplc="C800432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A7DE8376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EEC098C"/>
    <w:multiLevelType w:val="hybridMultilevel"/>
    <w:tmpl w:val="89FE814A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02430E0"/>
    <w:multiLevelType w:val="hybridMultilevel"/>
    <w:tmpl w:val="7BE0D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F0B"/>
    <w:multiLevelType w:val="hybridMultilevel"/>
    <w:tmpl w:val="9E1645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4580C"/>
    <w:multiLevelType w:val="hybridMultilevel"/>
    <w:tmpl w:val="F1BA230A"/>
    <w:lvl w:ilvl="0" w:tplc="2B04930E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60EE5"/>
    <w:multiLevelType w:val="hybridMultilevel"/>
    <w:tmpl w:val="8820CAE4"/>
    <w:lvl w:ilvl="0" w:tplc="06DC7F6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094"/>
    <w:multiLevelType w:val="hybridMultilevel"/>
    <w:tmpl w:val="57722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7528B"/>
    <w:multiLevelType w:val="hybridMultilevel"/>
    <w:tmpl w:val="E146D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4112C"/>
    <w:multiLevelType w:val="hybridMultilevel"/>
    <w:tmpl w:val="D32853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44117"/>
    <w:multiLevelType w:val="hybridMultilevel"/>
    <w:tmpl w:val="19982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C525E"/>
    <w:multiLevelType w:val="hybridMultilevel"/>
    <w:tmpl w:val="6CDEE2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AF21A2"/>
    <w:multiLevelType w:val="hybridMultilevel"/>
    <w:tmpl w:val="A502E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F7D05"/>
    <w:multiLevelType w:val="hybridMultilevel"/>
    <w:tmpl w:val="062C2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73FB6"/>
    <w:multiLevelType w:val="hybridMultilevel"/>
    <w:tmpl w:val="C450A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52E11"/>
    <w:multiLevelType w:val="multilevel"/>
    <w:tmpl w:val="F76C7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2D1EE1"/>
    <w:multiLevelType w:val="hybridMultilevel"/>
    <w:tmpl w:val="BA36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82E30"/>
    <w:multiLevelType w:val="hybridMultilevel"/>
    <w:tmpl w:val="231C7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1E18CF"/>
    <w:multiLevelType w:val="multilevel"/>
    <w:tmpl w:val="FFB45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8530521">
    <w:abstractNumId w:val="17"/>
  </w:num>
  <w:num w:numId="2" w16cid:durableId="1777290810">
    <w:abstractNumId w:val="13"/>
  </w:num>
  <w:num w:numId="3" w16cid:durableId="1790659422">
    <w:abstractNumId w:val="12"/>
  </w:num>
  <w:num w:numId="4" w16cid:durableId="1575581406">
    <w:abstractNumId w:val="11"/>
  </w:num>
  <w:num w:numId="5" w16cid:durableId="1519738526">
    <w:abstractNumId w:val="4"/>
  </w:num>
  <w:num w:numId="6" w16cid:durableId="989405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1446664">
    <w:abstractNumId w:val="3"/>
  </w:num>
  <w:num w:numId="8" w16cid:durableId="35737597">
    <w:abstractNumId w:val="16"/>
  </w:num>
  <w:num w:numId="9" w16cid:durableId="335112669">
    <w:abstractNumId w:val="7"/>
  </w:num>
  <w:num w:numId="10" w16cid:durableId="1736275664">
    <w:abstractNumId w:val="1"/>
  </w:num>
  <w:num w:numId="11" w16cid:durableId="1013873570">
    <w:abstractNumId w:val="7"/>
  </w:num>
  <w:num w:numId="12" w16cid:durableId="2039695515">
    <w:abstractNumId w:val="2"/>
  </w:num>
  <w:num w:numId="13" w16cid:durableId="814565979">
    <w:abstractNumId w:val="14"/>
  </w:num>
  <w:num w:numId="14" w16cid:durableId="276982658">
    <w:abstractNumId w:val="8"/>
  </w:num>
  <w:num w:numId="15" w16cid:durableId="401949780">
    <w:abstractNumId w:val="5"/>
  </w:num>
  <w:num w:numId="16" w16cid:durableId="1035278764">
    <w:abstractNumId w:val="15"/>
  </w:num>
  <w:num w:numId="17" w16cid:durableId="1774933363">
    <w:abstractNumId w:val="18"/>
  </w:num>
  <w:num w:numId="18" w16cid:durableId="515972050">
    <w:abstractNumId w:val="6"/>
  </w:num>
  <w:num w:numId="19" w16cid:durableId="1644969246">
    <w:abstractNumId w:val="0"/>
  </w:num>
  <w:num w:numId="20" w16cid:durableId="1638535439">
    <w:abstractNumId w:val="10"/>
  </w:num>
  <w:num w:numId="21" w16cid:durableId="1996296286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1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C"/>
    <w:rsid w:val="00007242"/>
    <w:rsid w:val="00022A2B"/>
    <w:rsid w:val="00041372"/>
    <w:rsid w:val="00050497"/>
    <w:rsid w:val="0005234F"/>
    <w:rsid w:val="00054315"/>
    <w:rsid w:val="000C17D2"/>
    <w:rsid w:val="000C7485"/>
    <w:rsid w:val="0010731E"/>
    <w:rsid w:val="0011589E"/>
    <w:rsid w:val="00123BC4"/>
    <w:rsid w:val="00136500"/>
    <w:rsid w:val="00155068"/>
    <w:rsid w:val="00157366"/>
    <w:rsid w:val="00171DF3"/>
    <w:rsid w:val="001758C3"/>
    <w:rsid w:val="00196B93"/>
    <w:rsid w:val="001E2E19"/>
    <w:rsid w:val="00223949"/>
    <w:rsid w:val="002305D0"/>
    <w:rsid w:val="00246567"/>
    <w:rsid w:val="00250431"/>
    <w:rsid w:val="0025195C"/>
    <w:rsid w:val="00256EA3"/>
    <w:rsid w:val="0026038D"/>
    <w:rsid w:val="002724E0"/>
    <w:rsid w:val="00272D0D"/>
    <w:rsid w:val="00291F35"/>
    <w:rsid w:val="00293659"/>
    <w:rsid w:val="002B579B"/>
    <w:rsid w:val="002C006E"/>
    <w:rsid w:val="002C797B"/>
    <w:rsid w:val="002D7867"/>
    <w:rsid w:val="002F4F22"/>
    <w:rsid w:val="00311781"/>
    <w:rsid w:val="00326C3F"/>
    <w:rsid w:val="003317A8"/>
    <w:rsid w:val="003322E1"/>
    <w:rsid w:val="0033424B"/>
    <w:rsid w:val="0033577C"/>
    <w:rsid w:val="00367189"/>
    <w:rsid w:val="00373A20"/>
    <w:rsid w:val="00382AAD"/>
    <w:rsid w:val="003903BB"/>
    <w:rsid w:val="003C2549"/>
    <w:rsid w:val="003C26A6"/>
    <w:rsid w:val="003C5FC8"/>
    <w:rsid w:val="003E1232"/>
    <w:rsid w:val="004057F9"/>
    <w:rsid w:val="004067E5"/>
    <w:rsid w:val="004108C6"/>
    <w:rsid w:val="0041497C"/>
    <w:rsid w:val="00420B82"/>
    <w:rsid w:val="00444A4F"/>
    <w:rsid w:val="004531A8"/>
    <w:rsid w:val="0046234E"/>
    <w:rsid w:val="00467ED1"/>
    <w:rsid w:val="004862EC"/>
    <w:rsid w:val="00497C0E"/>
    <w:rsid w:val="004A24C7"/>
    <w:rsid w:val="004C35AB"/>
    <w:rsid w:val="004D0754"/>
    <w:rsid w:val="004D4A63"/>
    <w:rsid w:val="004D6919"/>
    <w:rsid w:val="004F1FB0"/>
    <w:rsid w:val="004F69AF"/>
    <w:rsid w:val="0051473C"/>
    <w:rsid w:val="005618D0"/>
    <w:rsid w:val="005B766D"/>
    <w:rsid w:val="005C06FD"/>
    <w:rsid w:val="005E6D4B"/>
    <w:rsid w:val="0060465B"/>
    <w:rsid w:val="006072B5"/>
    <w:rsid w:val="00610D4F"/>
    <w:rsid w:val="00612620"/>
    <w:rsid w:val="0061636D"/>
    <w:rsid w:val="00624BA2"/>
    <w:rsid w:val="00646311"/>
    <w:rsid w:val="0066101E"/>
    <w:rsid w:val="00661894"/>
    <w:rsid w:val="006719D8"/>
    <w:rsid w:val="00680640"/>
    <w:rsid w:val="00684EE6"/>
    <w:rsid w:val="00686E41"/>
    <w:rsid w:val="006952FF"/>
    <w:rsid w:val="006C3026"/>
    <w:rsid w:val="006E104A"/>
    <w:rsid w:val="006E1DB6"/>
    <w:rsid w:val="006F28FB"/>
    <w:rsid w:val="00730805"/>
    <w:rsid w:val="0073385A"/>
    <w:rsid w:val="00777978"/>
    <w:rsid w:val="00793824"/>
    <w:rsid w:val="007B0AFD"/>
    <w:rsid w:val="007C4FEA"/>
    <w:rsid w:val="007F2B12"/>
    <w:rsid w:val="00804C84"/>
    <w:rsid w:val="00805199"/>
    <w:rsid w:val="008279FD"/>
    <w:rsid w:val="008618AA"/>
    <w:rsid w:val="008669E5"/>
    <w:rsid w:val="0087118B"/>
    <w:rsid w:val="0087273F"/>
    <w:rsid w:val="008747BB"/>
    <w:rsid w:val="00887117"/>
    <w:rsid w:val="008B5CC9"/>
    <w:rsid w:val="008F0DEC"/>
    <w:rsid w:val="00913A49"/>
    <w:rsid w:val="00943BEE"/>
    <w:rsid w:val="00955C63"/>
    <w:rsid w:val="00980F95"/>
    <w:rsid w:val="009A1057"/>
    <w:rsid w:val="009A1B59"/>
    <w:rsid w:val="009B354C"/>
    <w:rsid w:val="009E02A5"/>
    <w:rsid w:val="009E70E0"/>
    <w:rsid w:val="00A225ED"/>
    <w:rsid w:val="00A31CD1"/>
    <w:rsid w:val="00A5737E"/>
    <w:rsid w:val="00A63E2C"/>
    <w:rsid w:val="00A71162"/>
    <w:rsid w:val="00A71C53"/>
    <w:rsid w:val="00A8390C"/>
    <w:rsid w:val="00AA091B"/>
    <w:rsid w:val="00AB370B"/>
    <w:rsid w:val="00AB7399"/>
    <w:rsid w:val="00AC6862"/>
    <w:rsid w:val="00AE32C8"/>
    <w:rsid w:val="00AE5AE7"/>
    <w:rsid w:val="00AF4CB4"/>
    <w:rsid w:val="00B203D9"/>
    <w:rsid w:val="00B22754"/>
    <w:rsid w:val="00B303E8"/>
    <w:rsid w:val="00B54098"/>
    <w:rsid w:val="00B540E8"/>
    <w:rsid w:val="00B62313"/>
    <w:rsid w:val="00B7215B"/>
    <w:rsid w:val="00B764CE"/>
    <w:rsid w:val="00B76F0E"/>
    <w:rsid w:val="00B857E6"/>
    <w:rsid w:val="00B908D5"/>
    <w:rsid w:val="00BA7F3E"/>
    <w:rsid w:val="00BB0629"/>
    <w:rsid w:val="00BC1310"/>
    <w:rsid w:val="00BC5B73"/>
    <w:rsid w:val="00BE23CA"/>
    <w:rsid w:val="00C036BB"/>
    <w:rsid w:val="00C3096A"/>
    <w:rsid w:val="00C3765A"/>
    <w:rsid w:val="00C40814"/>
    <w:rsid w:val="00C5198B"/>
    <w:rsid w:val="00C824E2"/>
    <w:rsid w:val="00C85639"/>
    <w:rsid w:val="00CB5212"/>
    <w:rsid w:val="00CB73EF"/>
    <w:rsid w:val="00CD7989"/>
    <w:rsid w:val="00CF138B"/>
    <w:rsid w:val="00CF16E1"/>
    <w:rsid w:val="00CF5626"/>
    <w:rsid w:val="00D104F3"/>
    <w:rsid w:val="00D13970"/>
    <w:rsid w:val="00D33919"/>
    <w:rsid w:val="00D37B55"/>
    <w:rsid w:val="00D422BB"/>
    <w:rsid w:val="00D5115A"/>
    <w:rsid w:val="00D65285"/>
    <w:rsid w:val="00D665A9"/>
    <w:rsid w:val="00D97C22"/>
    <w:rsid w:val="00DA50C7"/>
    <w:rsid w:val="00DD52AA"/>
    <w:rsid w:val="00DE062B"/>
    <w:rsid w:val="00DE5B9E"/>
    <w:rsid w:val="00DF3955"/>
    <w:rsid w:val="00E06C9A"/>
    <w:rsid w:val="00E1366A"/>
    <w:rsid w:val="00E41E2C"/>
    <w:rsid w:val="00E65D9D"/>
    <w:rsid w:val="00E66BB5"/>
    <w:rsid w:val="00E80BE4"/>
    <w:rsid w:val="00E81364"/>
    <w:rsid w:val="00E86284"/>
    <w:rsid w:val="00EA3EB2"/>
    <w:rsid w:val="00EA522D"/>
    <w:rsid w:val="00EB43E8"/>
    <w:rsid w:val="00EB6E61"/>
    <w:rsid w:val="00ED5FE2"/>
    <w:rsid w:val="00EE4151"/>
    <w:rsid w:val="00EF22E8"/>
    <w:rsid w:val="00EF4F97"/>
    <w:rsid w:val="00F0028A"/>
    <w:rsid w:val="00F00986"/>
    <w:rsid w:val="00F0219A"/>
    <w:rsid w:val="00F05EC6"/>
    <w:rsid w:val="00F206E4"/>
    <w:rsid w:val="00F27931"/>
    <w:rsid w:val="00F558B2"/>
    <w:rsid w:val="00F758C2"/>
    <w:rsid w:val="00FA21FC"/>
    <w:rsid w:val="00FE06C6"/>
    <w:rsid w:val="00FE1069"/>
    <w:rsid w:val="00FE71DB"/>
    <w:rsid w:val="00FF2064"/>
    <w:rsid w:val="00FF47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EF7835"/>
  <w15:docId w15:val="{9B740B63-032A-4F39-8B1B-BCC28D23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49"/>
    <w:rPr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49"/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A49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A49"/>
    <w:rPr>
      <w:rFonts w:ascii="Lucida Grande" w:hAnsi="Lucida Grande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87273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4F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B0AF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zam-kutina.hr" TargetMode="External"/><Relationship Id="rId13" Type="http://schemas.openxmlformats.org/officeDocument/2006/relationships/hyperlink" Target="https://we.tl/t-BWbWD9zqX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ed@turizam-kutin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z@turizam-kutina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ured@turizam-kutina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red@turizam-kutina.hr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am3\AppData\Local\Microsoft\Windows\INetCache\Content.Outlook\JTGA7SB8\tzgk_memo2018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FD961-DB2A-4E27-8227-8B6BA0B8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tzgk_memo2018 (002)</Template>
  <TotalTime>177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W339P-JRCPB-XX8XD-YK49M-7DYCW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Turizam3</dc:creator>
  <cp:lastModifiedBy>Info .</cp:lastModifiedBy>
  <cp:revision>13</cp:revision>
  <cp:lastPrinted>2018-11-28T13:18:00Z</cp:lastPrinted>
  <dcterms:created xsi:type="dcterms:W3CDTF">2025-02-03T07:55:00Z</dcterms:created>
  <dcterms:modified xsi:type="dcterms:W3CDTF">2026-03-16T09:37:00Z</dcterms:modified>
</cp:coreProperties>
</file>